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7a768ccfc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c7c31b30f4260"/>
      <w:footerReference xmlns:r="http://schemas.openxmlformats.org/officeDocument/2006/relationships" w:type="default" r:id="Rfc40a6debaa5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KARLANDER INVEST AS   ·   Org.nr 950 400 471   ·   Madserud allé 34   ·   0274 OSLO   ·   Tlf. 22 33 72 80   ·   www.karlander-invest.no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c7c31b30f4260" /><Relationship Type="http://schemas.openxmlformats.org/officeDocument/2006/relationships/footer" Target="/word/footer1.xml" Id="Rfc40a6debaa54650" /></Relationships>
</file>