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f4164be6e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BINDAL GRUVER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Terråk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Terråk,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BINDAL GRUVER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78b8230054d8d"/>
      <w:footerReference xmlns:r="http://schemas.openxmlformats.org/officeDocument/2006/relationships" w:type="default" r:id="R4e28bcaa8828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BINDAL GRUVER AS   ·   Org.nr 950 456 485   ·   c/o Bindal Utvikling, Brukstomta Næringspark, Sørfjordveien 5   ·   7980 TERRÅK   ·   firmapost@bindalgruver.no   ·   bindalgruver.no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BINDAL GRUVER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78b8230054d8d" /><Relationship Type="http://schemas.openxmlformats.org/officeDocument/2006/relationships/footer" Target="/word/footer1.xml" Id="R4e28bcaa88284d85" /></Relationships>
</file>