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2f76f77be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BEDRIFTS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 CONSULT AS</w:t>
      </w:r>
    </w:p>
    <w:sectPr>
      <w:headerReference xmlns:r="http://schemas.openxmlformats.org/officeDocument/2006/relationships" w:type="default" r:id="Re03c2bcea190421a"/>
      <w:footerReference xmlns:r="http://schemas.openxmlformats.org/officeDocument/2006/relationships" w:type="default" r:id="Re801fd42056d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CONSULT AS   ·   Org.nr 950 460 121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c2bcea190421a" /><Relationship Type="http://schemas.openxmlformats.org/officeDocument/2006/relationships/footer" Target="/word/footer1.xml" Id="Re801fd42056d4fd5" /></Relationships>
</file>