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0ad4f65a946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4c7833dd0243b7"/>
      <w:footerReference xmlns:r="http://schemas.openxmlformats.org/officeDocument/2006/relationships" w:type="default" r:id="R13ea7b6ac55c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AS   ·   Org.nr 950 495 154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c7833dd0243b7" /><Relationship Type="http://schemas.openxmlformats.org/officeDocument/2006/relationships/footer" Target="/word/footer1.xml" Id="R13ea7b6ac55c43b6" /></Relationships>
</file>