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f0f26c5ae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ENGROS AS LAGER - BUTIKKUTSALG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ENGROS AS LAGER - BUTIKKUTSALG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3d598ccfb45c2"/>
      <w:footerReference xmlns:r="http://schemas.openxmlformats.org/officeDocument/2006/relationships" w:type="default" r:id="R3ee49d74bfcd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ENGROS AS LAGER - BUTIKKUTSALG   ·   Org.nr 950 511 613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ENGROS AS LAGER - BUTIKKUTSALG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3d598ccfb45c2" /><Relationship Type="http://schemas.openxmlformats.org/officeDocument/2006/relationships/footer" Target="/word/footer1.xml" Id="R3ee49d74bfcd48ad" /></Relationships>
</file>