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351f58fc34e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GREFSEN HOLDING AS.</w:t>
      </w:r>
    </w:p>
    <w:sectPr>
      <w:headerReference xmlns:r="http://schemas.openxmlformats.org/officeDocument/2006/relationships" w:type="default" r:id="R396d0c77d4c04805"/>
      <w:footerReference xmlns:r="http://schemas.openxmlformats.org/officeDocument/2006/relationships" w:type="default" r:id="Rd3be6f0eec72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d0c77d4c04805" /><Relationship Type="http://schemas.openxmlformats.org/officeDocument/2006/relationships/footer" Target="/word/footer1.xml" Id="Rd3be6f0eec72471e" /></Relationships>
</file>