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aaf5b7a47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1dcc75ec0446f"/>
      <w:footerReference xmlns:r="http://schemas.openxmlformats.org/officeDocument/2006/relationships" w:type="default" r:id="Raf152c4fa4a4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REVISJON AS   ·   Org.nr 950 820 608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1dcc75ec0446f" /><Relationship Type="http://schemas.openxmlformats.org/officeDocument/2006/relationships/footer" Target="/word/footer1.xml" Id="Raf152c4fa4a44cac" /></Relationships>
</file>