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66df7a856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FELLESFORBUNDET.</w:t>
      </w:r>
    </w:p>
    <w:sectPr>
      <w:headerReference xmlns:r="http://schemas.openxmlformats.org/officeDocument/2006/relationships" w:type="default" r:id="R3dc1193e0adc4694"/>
      <w:footerReference xmlns:r="http://schemas.openxmlformats.org/officeDocument/2006/relationships" w:type="default" r:id="Ra652da4b2600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1193e0adc4694" /><Relationship Type="http://schemas.openxmlformats.org/officeDocument/2006/relationships/footer" Target="/word/footer1.xml" Id="Ra652da4b26004a0a" /></Relationships>
</file>