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77cb0fcc9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BRITANNIA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BRITANNIA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8638dbfdd483b"/>
      <w:footerReference xmlns:r="http://schemas.openxmlformats.org/officeDocument/2006/relationships" w:type="default" r:id="R687f1e744dc6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BRITANNIA ANS   ·   Org.nr 951 401 641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BRITANNIA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8638dbfdd483b" /><Relationship Type="http://schemas.openxmlformats.org/officeDocument/2006/relationships/footer" Target="/word/footer1.xml" Id="R687f1e744dc64a0b" /></Relationships>
</file>