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3911dc225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BISLET BILUTLEIE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BISLET BILUTLEIE</w:t>
      </w:r>
    </w:p>
    <w:sectPr>
      <w:headerReference xmlns:r="http://schemas.openxmlformats.org/officeDocument/2006/relationships" w:type="default" r:id="R8c322f0f75cf4450"/>
      <w:footerReference xmlns:r="http://schemas.openxmlformats.org/officeDocument/2006/relationships" w:type="default" r:id="R2ef201d6064e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22f0f75cf4450" /><Relationship Type="http://schemas.openxmlformats.org/officeDocument/2006/relationships/footer" Target="/word/footer1.xml" Id="R2ef201d6064e4e39" /></Relationships>
</file>