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364e91cc04a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KALLESTEN REVISJON OG REGNSKAP AS</w:t>
      </w:r>
    </w:p>
    <w:sectPr>
      <w:headerReference xmlns:r="http://schemas.openxmlformats.org/officeDocument/2006/relationships" w:type="default" r:id="Rcd1ce2d3728a4749"/>
      <w:footerReference xmlns:r="http://schemas.openxmlformats.org/officeDocument/2006/relationships" w:type="default" r:id="R3ea2b4a334eb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KALLESTEN REVISJON OG REGNSKAP AS   ·   Org.nr 951 499 072   ·   Estervegen 1   ·   4056 TANANGER   ·   Tlf. 51 71 90 00   ·   revisjon@kallesten.no   ·   www.kallesten.no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KALLESTEN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1ce2d3728a4749" /><Relationship Type="http://schemas.openxmlformats.org/officeDocument/2006/relationships/footer" Target="/word/footer1.xml" Id="R3ea2b4a334eb4bcf" /></Relationships>
</file>