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a5300571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KALLESTEN REVISJON OG REGNSKAP AS</w:t>
      </w:r>
    </w:p>
    <w:sectPr>
      <w:headerReference xmlns:r="http://schemas.openxmlformats.org/officeDocument/2006/relationships" w:type="default" r:id="R512348d20eff405a"/>
      <w:footerReference xmlns:r="http://schemas.openxmlformats.org/officeDocument/2006/relationships" w:type="default" r:id="Rcec0e3ad3ab6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348d20eff405a" /><Relationship Type="http://schemas.openxmlformats.org/officeDocument/2006/relationships/footer" Target="/word/footer1.xml" Id="Rcec0e3ad3ab64e7b" /></Relationships>
</file>