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b8e170b97e4c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STRØMMESTIFTELSEN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STRØMMESTIFTELSEN</w:t>
      </w:r>
    </w:p>
    <w:sectPr>
      <w:headerReference xmlns:r="http://schemas.openxmlformats.org/officeDocument/2006/relationships" w:type="default" r:id="R84fb5fabf1ce45ef"/>
      <w:footerReference xmlns:r="http://schemas.openxmlformats.org/officeDocument/2006/relationships" w:type="default" r:id="R3bc5af0d289d4a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STRØMMESTIFTELSEN   ·   Org.nr 952 002 139   ·   Tangen 8   ·   4608 KRISTIANSAND S   ·   Tlf. 38 12 75 00   ·   post@strommestiftelsen.no   ·   strommestiftelsen.no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STRØMMESTIFTELSEN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fb5fabf1ce45ef" /><Relationship Type="http://schemas.openxmlformats.org/officeDocument/2006/relationships/footer" Target="/word/footer1.xml" Id="R3bc5af0d289d4a6c" /></Relationships>
</file>