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e40ad05cd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GIKA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GIKA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de1812e8d4605"/>
      <w:footerReference xmlns:r="http://schemas.openxmlformats.org/officeDocument/2006/relationships" w:type="default" r:id="Raaec0d2acf9c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GIKA EIENDOM AS   ·   Org.nr 952 089 366   ·   Merdevegen 4   ·   3676 NOTODDEN   ·   Tlf. 35 02 94 40   ·   gisle.moen@bohus.no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de1812e8d4605" /><Relationship Type="http://schemas.openxmlformats.org/officeDocument/2006/relationships/footer" Target="/word/footer1.xml" Id="Raaec0d2acf9c4f63" /></Relationships>
</file>