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da31172bb45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CORPUS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CORPUS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1474030f394dcc"/>
      <w:footerReference xmlns:r="http://schemas.openxmlformats.org/officeDocument/2006/relationships" w:type="default" r:id="R595612fdee1f4c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CORPUS AS   ·   Org.nr 952 270 141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CORPUS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1474030f394dcc" /><Relationship Type="http://schemas.openxmlformats.org/officeDocument/2006/relationships/footer" Target="/word/footer1.xml" Id="R595612fdee1f4cbb" /></Relationships>
</file>