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e3de0ba0d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A/L EIKBO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A/L EIKBO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e6e52b3144183"/>
      <w:footerReference xmlns:r="http://schemas.openxmlformats.org/officeDocument/2006/relationships" w:type="default" r:id="Rab378c1f6cde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A/L EIKBO BORETTSLAG   ·   Org.nr 952 743 813   ·   c/o OBOS Vestfold, Storgaten 20   ·   3126 TØNSBERG   ·   Tlf. 02333   ·   eikbo@styrerommet.no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A/L EIKBO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e6e52b3144183" /><Relationship Type="http://schemas.openxmlformats.org/officeDocument/2006/relationships/footer" Target="/word/footer1.xml" Id="Rab378c1f6cde451f" /></Relationships>
</file>