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acd4aaefb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HERA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 EIENDOM AS</w:t>
      </w:r>
    </w:p>
    <w:sectPr>
      <w:headerReference xmlns:r="http://schemas.openxmlformats.org/officeDocument/2006/relationships" w:type="default" r:id="R296ea77ec2904b50"/>
      <w:footerReference xmlns:r="http://schemas.openxmlformats.org/officeDocument/2006/relationships" w:type="default" r:id="R1c284e9c12fa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EIENDOM AS   ·   Org.nr 952 969 293   ·   c/o Henning Knutsen, Alverneset 22A   ·   5916 ISDALSTØ   ·   Tlf. 55 36 57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ea77ec2904b50" /><Relationship Type="http://schemas.openxmlformats.org/officeDocument/2006/relationships/footer" Target="/word/footer1.xml" Id="R1c284e9c12fa4939" /></Relationships>
</file>