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3819f33ac034f4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GULLHAUGEN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21.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GULLHAUGEN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981449f6e3a4a17"/>
      <w:footerReference xmlns:r="http://schemas.openxmlformats.org/officeDocument/2006/relationships" w:type="default" r:id="Re2c39485d5c14cb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GULLHAUGEN EIENDOM AS   ·   Org.nr 953 299 682   ·   Vækerøveien 205A   ·   0751 OSLO   ·   Tlf. 23 27 40 20   ·   post@dypro.no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GULLHAUGEN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981449f6e3a4a17" /><Relationship Type="http://schemas.openxmlformats.org/officeDocument/2006/relationships/footer" Target="/word/footer1.xml" Id="Re2c39485d5c14cbf" /></Relationships>
</file>