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b6311a1ba44d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AS REGNSKAP &amp; KONTOR.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666f0e3127b4c33"/>
      <w:footerReference xmlns:r="http://schemas.openxmlformats.org/officeDocument/2006/relationships" w:type="default" r:id="R70abc29314154c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REGNSKAP &amp; KONTOR   ·   Org.nr 953 476 533   ·   Ranheimsvegen 7A   ·   7044 TRONDHEIM   ·   post@regnskap-kontor.no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REGNSKAP &amp; KONTOR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66f0e3127b4c33" /><Relationship Type="http://schemas.openxmlformats.org/officeDocument/2006/relationships/footer" Target="/word/footer1.xml" Id="R70abc29314154cad" /></Relationships>
</file>