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7006f01c3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LISTA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LISTA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0e2c7340dd43d3"/>
      <w:footerReference xmlns:r="http://schemas.openxmlformats.org/officeDocument/2006/relationships" w:type="default" r:id="R664c69a350d4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LISTA EIENDOMSUTVIKLING AS   ·   Org.nr 953 589 729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LISTA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e2c7340dd43d3" /><Relationship Type="http://schemas.openxmlformats.org/officeDocument/2006/relationships/footer" Target="/word/footer1.xml" Id="R664c69a350d44e2d" /></Relationships>
</file>