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742dc6842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aded7f10845b7"/>
      <w:footerReference xmlns:r="http://schemas.openxmlformats.org/officeDocument/2006/relationships" w:type="default" r:id="R4292027361d0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AS   ·   Org.nr 954 971 392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aded7f10845b7" /><Relationship Type="http://schemas.openxmlformats.org/officeDocument/2006/relationships/footer" Target="/word/footer1.xml" Id="R4292027361d0476f" /></Relationships>
</file>