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455adbc5c43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RENNESØY OG RANDABERG REKNESKAPSLAG SA</w:t>
      </w:r>
    </w:p>
    <w:sectPr>
      <w:headerReference xmlns:r="http://schemas.openxmlformats.org/officeDocument/2006/relationships" w:type="default" r:id="R6aa622823c8e4595"/>
      <w:footerReference xmlns:r="http://schemas.openxmlformats.org/officeDocument/2006/relationships" w:type="default" r:id="Rd8e355a7afaf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RENNESØY OG RANDABERG REKNESKAPSLAG SA   ·   Org.nr 955 230 728   ·   Seljebakken 10   ·   4150 RENNESØY   ·   Tlf. 51 72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RENNESØY OG RANDABERG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622823c8e4595" /><Relationship Type="http://schemas.openxmlformats.org/officeDocument/2006/relationships/footer" Target="/word/footer1.xml" Id="Rd8e355a7afaf43c1" /></Relationships>
</file>