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6bad58fc9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SKOGHØY INVEST AS</w:t>
      </w:r>
    </w:p>
    <w:sectPr>
      <w:headerReference xmlns:r="http://schemas.openxmlformats.org/officeDocument/2006/relationships" w:type="default" r:id="R6ec9cb30d07e433e"/>
      <w:footerReference xmlns:r="http://schemas.openxmlformats.org/officeDocument/2006/relationships" w:type="default" r:id="R1c8c756ad936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9cb30d07e433e" /><Relationship Type="http://schemas.openxmlformats.org/officeDocument/2006/relationships/footer" Target="/word/footer1.xml" Id="R1c8c756ad9364aa1" /></Relationships>
</file>