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009be8354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SKOGHØY INVEST AS</w:t>
      </w:r>
    </w:p>
    <w:sectPr>
      <w:headerReference xmlns:r="http://schemas.openxmlformats.org/officeDocument/2006/relationships" w:type="default" r:id="R7c5d29fe8c5c42e4"/>
      <w:footerReference xmlns:r="http://schemas.openxmlformats.org/officeDocument/2006/relationships" w:type="default" r:id="R5c28985eb50a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SKOGHØY INVEST AS   ·   Org.nr 955 503 325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d29fe8c5c42e4" /><Relationship Type="http://schemas.openxmlformats.org/officeDocument/2006/relationships/footer" Target="/word/footer1.xml" Id="R5c28985eb50a4a25" /></Relationships>
</file>