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a182b2144841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SYSTEM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SYSTEM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e95dde78f64d6f"/>
      <w:footerReference xmlns:r="http://schemas.openxmlformats.org/officeDocument/2006/relationships" w:type="default" r:id="Ree29d81be21741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SYSTEM EIENDOM AS   ·   Org.nr 956 169 364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SYSTEM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e95dde78f64d6f" /><Relationship Type="http://schemas.openxmlformats.org/officeDocument/2006/relationships/footer" Target="/word/footer1.xml" Id="Ree29d81be21741df" /></Relationships>
</file>