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c2ac30e5a43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RADISSON HOSPITALITY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RADISSON HOSPITALITY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ef860a94174acd"/>
      <w:footerReference xmlns:r="http://schemas.openxmlformats.org/officeDocument/2006/relationships" w:type="default" r:id="Rcbf3fa85c3b7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f860a94174acd" /><Relationship Type="http://schemas.openxmlformats.org/officeDocument/2006/relationships/footer" Target="/word/footer1.xml" Id="Rcbf3fa85c3b74bf6" /></Relationships>
</file>