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ed628d28c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SOLREGN</w:t>
      </w:r>
    </w:p>
    <w:sectPr>
      <w:headerReference xmlns:r="http://schemas.openxmlformats.org/officeDocument/2006/relationships" w:type="default" r:id="Rba70268032e24bb6"/>
      <w:footerReference xmlns:r="http://schemas.openxmlformats.org/officeDocument/2006/relationships" w:type="default" r:id="R20015da8b823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0268032e24bb6" /><Relationship Type="http://schemas.openxmlformats.org/officeDocument/2006/relationships/footer" Target="/word/footer1.xml" Id="R20015da8b8234cf9" /></Relationships>
</file>