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f691691bd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NORD-ODAL GJENSIDIG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NORD-ODAL GJENSIDIG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d0f92eb9a410f"/>
      <w:footerReference xmlns:r="http://schemas.openxmlformats.org/officeDocument/2006/relationships" w:type="default" r:id="R35aa097b386d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NORD-ODAL GJENSIDIG BRANNKASSE   ·   Org.nr 956 790 573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NORD-ODAL GJENSIDIG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d0f92eb9a410f" /><Relationship Type="http://schemas.openxmlformats.org/officeDocument/2006/relationships/footer" Target="/word/footer1.xml" Id="R35aa097b386d4abf" /></Relationships>
</file>