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743d39bd947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SUNDE GJENVINNING AS</w:t>
      </w:r>
    </w:p>
    <w:sectPr>
      <w:headerReference xmlns:r="http://schemas.openxmlformats.org/officeDocument/2006/relationships" w:type="default" r:id="R1f109da3eea945fd"/>
      <w:footerReference xmlns:r="http://schemas.openxmlformats.org/officeDocument/2006/relationships" w:type="default" r:id="Rc88fb5618b96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GJENVINNING AS   ·   Org.nr 956 981 921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GJENVINNING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09da3eea945fd" /><Relationship Type="http://schemas.openxmlformats.org/officeDocument/2006/relationships/footer" Target="/word/footer1.xml" Id="Rc88fb5618b96431d" /></Relationships>
</file>