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2fef3ee8b248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AMESTO ACCOUNTHOUSE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AS</w:t>
      </w:r>
    </w:p>
    <w:sectPr>
      <w:headerReference xmlns:r="http://schemas.openxmlformats.org/officeDocument/2006/relationships" w:type="default" r:id="Ra2d1f963ad194488"/>
      <w:footerReference xmlns:r="http://schemas.openxmlformats.org/officeDocument/2006/relationships" w:type="default" r:id="R273ad8b9fe5346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AS   ·   Org.nr 957 170 005   ·   Smeltedigelen 1   ·   0195 OSLO   ·   Tlf. 03214   ·   business@amesto.no   ·   www.amestoaccounthouse.no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d1f963ad194488" /><Relationship Type="http://schemas.openxmlformats.org/officeDocument/2006/relationships/footer" Target="/word/footer1.xml" Id="R273ad8b9fe5346bb" /></Relationships>
</file>