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bf0089385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KATINAS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KATINAS AS</w:t>
      </w:r>
    </w:p>
    <w:sectPr>
      <w:headerReference xmlns:r="http://schemas.openxmlformats.org/officeDocument/2006/relationships" w:type="default" r:id="R529d9015d3704be6"/>
      <w:footerReference xmlns:r="http://schemas.openxmlformats.org/officeDocument/2006/relationships" w:type="default" r:id="Rcdac59876c7c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KATINAS AS   ·   Org.nr 957 881 459   ·   Skøyenveien 35   ·   0375 OSLO   ·   Tlf. 22 55 64 00   ·   post@katinas.no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KATINAS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d9015d3704be6" /><Relationship Type="http://schemas.openxmlformats.org/officeDocument/2006/relationships/footer" Target="/word/footer1.xml" Id="Rcdac59876c7c42c8" /></Relationships>
</file>