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62e830fee40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bc9f472af4d51"/>
      <w:footerReference xmlns:r="http://schemas.openxmlformats.org/officeDocument/2006/relationships" w:type="default" r:id="Rebb0ee2a12fa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SOLLID ENTREPRENØR AS   ·   Org.nr 958 024 479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bc9f472af4d51" /><Relationship Type="http://schemas.openxmlformats.org/officeDocument/2006/relationships/footer" Target="/word/footer1.xml" Id="Rebb0ee2a12fa4a15" /></Relationships>
</file>