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24e8ef228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 FORLAG AS</w:t>
      </w:r>
    </w:p>
    <w:sectPr>
      <w:headerReference xmlns:r="http://schemas.openxmlformats.org/officeDocument/2006/relationships" w:type="default" r:id="Rd9c23d1882ef44b8"/>
      <w:footerReference xmlns:r="http://schemas.openxmlformats.org/officeDocument/2006/relationships" w:type="default" r:id="Rbc6d89449734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 FORLAG AS   ·   Org.nr 958 507 283   ·   c/o Cato Guhnfeldt, Griniveien 9   ·   0756 OSLO   ·   Tlf. 67 14 04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 FORLAG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23d1882ef44b8" /><Relationship Type="http://schemas.openxmlformats.org/officeDocument/2006/relationships/footer" Target="/word/footer1.xml" Id="Rbc6d894497344abe" /></Relationships>
</file>