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7fe976b7e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LIVSFORSIKRING AS</w:t>
      </w:r>
    </w:p>
    <w:sectPr>
      <w:headerReference xmlns:r="http://schemas.openxmlformats.org/officeDocument/2006/relationships" w:type="default" r:id="R9ec419ef80614180"/>
      <w:footerReference xmlns:r="http://schemas.openxmlformats.org/officeDocument/2006/relationships" w:type="default" r:id="R9da23fcdf533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LIVSFORSIKRING AS   ·   Org.nr 958 995 369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419ef80614180" /><Relationship Type="http://schemas.openxmlformats.org/officeDocument/2006/relationships/footer" Target="/word/footer1.xml" Id="R9da23fcdf53343d3" /></Relationships>
</file>