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215387e7b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HØIBAKK INVEST AS</w:t>
      </w:r>
    </w:p>
    <w:sectPr>
      <w:headerReference xmlns:r="http://schemas.openxmlformats.org/officeDocument/2006/relationships" w:type="default" r:id="Rfb32bdb60f0c46e8"/>
      <w:footerReference xmlns:r="http://schemas.openxmlformats.org/officeDocument/2006/relationships" w:type="default" r:id="R13f140af94d6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HØIBAKK INVEST AS   ·   Org.nr 959 181 616   ·   Lillevannsveien 55B   ·   0788 OSLO   ·   Tlf. 22 49 63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HØIBAKK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2bdb60f0c46e8" /><Relationship Type="http://schemas.openxmlformats.org/officeDocument/2006/relationships/footer" Target="/word/footer1.xml" Id="R13f140af94d649f2" /></Relationships>
</file>