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31c5c322a42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HØIBAKK INVEST AS</w:t>
      </w:r>
    </w:p>
    <w:sectPr>
      <w:headerReference xmlns:r="http://schemas.openxmlformats.org/officeDocument/2006/relationships" w:type="default" r:id="R50921c28350b4c51"/>
      <w:footerReference xmlns:r="http://schemas.openxmlformats.org/officeDocument/2006/relationships" w:type="default" r:id="R96f7f95a0681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HØIBAKK INVEST AS   ·   Org.nr 959 181 616   ·   Lillevannsveien 55B   ·   0788 OSLO   ·   Tlf. 22 49 63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HØIBAKK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21c28350b4c51" /><Relationship Type="http://schemas.openxmlformats.org/officeDocument/2006/relationships/footer" Target="/word/footer1.xml" Id="R96f7f95a06814e99" /></Relationships>
</file>