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2bc742b33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KOMMUNE</w:t>
      </w:r>
    </w:p>
    <w:sectPr>
      <w:headerReference xmlns:r="http://schemas.openxmlformats.org/officeDocument/2006/relationships" w:type="default" r:id="R4f5fa4104061429f"/>
      <w:footerReference xmlns:r="http://schemas.openxmlformats.org/officeDocument/2006/relationships" w:type="default" r:id="R9f6f4f9efd2f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a4104061429f" /><Relationship Type="http://schemas.openxmlformats.org/officeDocument/2006/relationships/footer" Target="/word/footer1.xml" Id="R9f6f4f9efd2f47a0" /></Relationships>
</file>