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8c8a2884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PORSANGER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8e9ebf10b1f4450c"/>
      <w:footerReference xmlns:r="http://schemas.openxmlformats.org/officeDocument/2006/relationships" w:type="default" r:id="R1f5c8d2f471e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bf10b1f4450c" /><Relationship Type="http://schemas.openxmlformats.org/officeDocument/2006/relationships/footer" Target="/word/footer1.xml" Id="R1f5c8d2f471e4b68" /></Relationships>
</file>