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dffa78fa448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GRATANGLAKS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GRATANGLAKS ANS</w:t>
      </w:r>
    </w:p>
    <w:sectPr>
      <w:headerReference xmlns:r="http://schemas.openxmlformats.org/officeDocument/2006/relationships" w:type="default" r:id="R44c10ad9670246c5"/>
      <w:footerReference xmlns:r="http://schemas.openxmlformats.org/officeDocument/2006/relationships" w:type="default" r:id="Rb4a919930255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GRATANGLAKS ANS   ·   Org.nr 959 654 921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GRATANGLAKS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10ad9670246c5" /><Relationship Type="http://schemas.openxmlformats.org/officeDocument/2006/relationships/footer" Target="/word/footer1.xml" Id="Rb4a9199302554bcb" /></Relationships>
</file>