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df3ae3dac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DAKANTUS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DAKANTUS AS</w:t>
      </w:r>
    </w:p>
    <w:sectPr>
      <w:headerReference xmlns:r="http://schemas.openxmlformats.org/officeDocument/2006/relationships" w:type="default" r:id="R6e1039d5a0fc4ce1"/>
      <w:footerReference xmlns:r="http://schemas.openxmlformats.org/officeDocument/2006/relationships" w:type="default" r:id="Rd28fd5de0132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039d5a0fc4ce1" /><Relationship Type="http://schemas.openxmlformats.org/officeDocument/2006/relationships/footer" Target="/word/footer1.xml" Id="Rd28fd5de01324189" /></Relationships>
</file>