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e5cbee451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FRONTAL ALUMINIUM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Langangen,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FRONTAL ALUMINIUM AS</w:t>
      </w:r>
    </w:p>
    <w:sectPr>
      <w:headerReference xmlns:r="http://schemas.openxmlformats.org/officeDocument/2006/relationships" w:type="default" r:id="R1ad0f30585ca4d06"/>
      <w:footerReference xmlns:r="http://schemas.openxmlformats.org/officeDocument/2006/relationships" w:type="default" r:id="R854568a3e73b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FRONTAL ALUMINIUM AS   ·   Org.nr 959 957 592   ·   Heirønningen 11   ·   3947 LANGANGEN   ·   Tlf. 33 13 02 20   ·   post@frontal.as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FRONTAL ALUMINIUM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0f30585ca4d06" /><Relationship Type="http://schemas.openxmlformats.org/officeDocument/2006/relationships/footer" Target="/word/footer1.xml" Id="R854568a3e73b4c63" /></Relationships>
</file>