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4f459d3e3542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b1fc363ba54ff0"/>
      <w:footerReference xmlns:r="http://schemas.openxmlformats.org/officeDocument/2006/relationships" w:type="default" r:id="R0d97cb1f3b4440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HOLST INVEST AS   ·   Org.nr 960 162 897   ·   Torjusbakken 15A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b1fc363ba54ff0" /><Relationship Type="http://schemas.openxmlformats.org/officeDocument/2006/relationships/footer" Target="/word/footer1.xml" Id="R0d97cb1f3b444044" /></Relationships>
</file>