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247da278be4b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HASA MURSERVICE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HASA MURSERVICE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1b7caa83b34ced"/>
      <w:footerReference xmlns:r="http://schemas.openxmlformats.org/officeDocument/2006/relationships" w:type="default" r:id="R651dfb45ba7c49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HASA MURSERVICE AS   ·   Org.nr 960 192 583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HASA MURSERVICE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1b7caa83b34ced" /><Relationship Type="http://schemas.openxmlformats.org/officeDocument/2006/relationships/footer" Target="/word/footer1.xml" Id="R651dfb45ba7c490f" /></Relationships>
</file>