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71d52d6e0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1de28887e41f7"/>
      <w:footerReference xmlns:r="http://schemas.openxmlformats.org/officeDocument/2006/relationships" w:type="default" r:id="Re0f1c8be3ceb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INDUSTRIER AS   ·   Org.nr 960 329 856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1de28887e41f7" /><Relationship Type="http://schemas.openxmlformats.org/officeDocument/2006/relationships/footer" Target="/word/footer1.xml" Id="Re0f1c8be3ceb4d03" /></Relationships>
</file>