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88d7471c1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ACCENSUS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7b2a92c8319f4f01"/>
      <w:footerReference xmlns:r="http://schemas.openxmlformats.org/officeDocument/2006/relationships" w:type="default" r:id="Rb53ebcd41238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a92c8319f4f01" /><Relationship Type="http://schemas.openxmlformats.org/officeDocument/2006/relationships/footer" Target="/word/footer1.xml" Id="Rb53ebcd412384cfe" /></Relationships>
</file>