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c6a0fcb8da4a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ACCENSUS AS</w:t>
      </w:r>
    </w:p>
    <w:sectPr>
      <w:headerReference xmlns:r="http://schemas.openxmlformats.org/officeDocument/2006/relationships" w:type="default" r:id="R2bcd61db901b4bb0"/>
      <w:footerReference xmlns:r="http://schemas.openxmlformats.org/officeDocument/2006/relationships" w:type="default" r:id="Rb7c050ea874840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cd61db901b4bb0" /><Relationship Type="http://schemas.openxmlformats.org/officeDocument/2006/relationships/footer" Target="/word/footer1.xml" Id="Rb7c050ea874840c8" /></Relationships>
</file>