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abfa4720c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989590ee542e9"/>
      <w:footerReference xmlns:r="http://schemas.openxmlformats.org/officeDocument/2006/relationships" w:type="default" r:id="Rd4c2620b8f48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EIENDOM AS   ·   Org.nr 960 723 031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989590ee542e9" /><Relationship Type="http://schemas.openxmlformats.org/officeDocument/2006/relationships/footer" Target="/word/footer1.xml" Id="Rd4c2620b8f484795" /></Relationships>
</file>