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6f946be11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CALCULO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CALCULO AS</w:t>
      </w:r>
    </w:p>
    <w:sectPr>
      <w:headerReference xmlns:r="http://schemas.openxmlformats.org/officeDocument/2006/relationships" w:type="default" r:id="R352c96dbc7804958"/>
      <w:footerReference xmlns:r="http://schemas.openxmlformats.org/officeDocument/2006/relationships" w:type="default" r:id="R2e422fe2eab9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c96dbc7804958" /><Relationship Type="http://schemas.openxmlformats.org/officeDocument/2006/relationships/footer" Target="/word/footer1.xml" Id="R2e422fe2eab9445c" /></Relationships>
</file>