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58e239474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SEISRANGER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SEISRANGER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cacbf811f43fc"/>
      <w:footerReference xmlns:r="http://schemas.openxmlformats.org/officeDocument/2006/relationships" w:type="default" r:id="R80178d0ccdf3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SEISRANGER AS   ·   Org.nr 961 126 142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SEISRANGER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cacbf811f43fc" /><Relationship Type="http://schemas.openxmlformats.org/officeDocument/2006/relationships/footer" Target="/word/footer1.xml" Id="R80178d0ccdf349ef" /></Relationships>
</file>