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7b259e429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WIIG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WIIG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3bee8f4bd43e0"/>
      <w:footerReference xmlns:r="http://schemas.openxmlformats.org/officeDocument/2006/relationships" w:type="default" r:id="Rf8d6be60e52f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WIIG EIENDOM AS   ·   Org.nr 961 547 539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WIIG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3bee8f4bd43e0" /><Relationship Type="http://schemas.openxmlformats.org/officeDocument/2006/relationships/footer" Target="/word/footer1.xml" Id="Rf8d6be60e52f45de" /></Relationships>
</file>